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20D" w:rsidRPr="002D4550" w:rsidRDefault="002D4550" w:rsidP="002D4550">
      <w:pPr>
        <w:pStyle w:val="NoSpacing"/>
        <w:jc w:val="center"/>
        <w:rPr>
          <w:b/>
          <w:sz w:val="28"/>
          <w:szCs w:val="28"/>
        </w:rPr>
      </w:pPr>
      <w:r w:rsidRPr="002D4550">
        <w:rPr>
          <w:b/>
          <w:sz w:val="28"/>
          <w:szCs w:val="28"/>
        </w:rPr>
        <w:t>Praxis II Ohio Passing Scores</w:t>
      </w:r>
    </w:p>
    <w:p w:rsidR="002D4550" w:rsidRDefault="002D4550" w:rsidP="002D4550">
      <w:pPr>
        <w:pStyle w:val="NoSpacing"/>
        <w:jc w:val="center"/>
      </w:pPr>
      <w:r>
        <w:t>**Changes effective Sept. 1, 2012</w:t>
      </w:r>
    </w:p>
    <w:p w:rsidR="002D4550" w:rsidRDefault="002D4550" w:rsidP="002D4550">
      <w:pPr>
        <w:pStyle w:val="NoSpacing"/>
        <w:jc w:val="center"/>
      </w:pPr>
    </w:p>
    <w:p w:rsidR="002D4550" w:rsidRDefault="002D4550" w:rsidP="002D4550">
      <w:pPr>
        <w:pStyle w:val="NoSpacing"/>
        <w:jc w:val="center"/>
      </w:pPr>
    </w:p>
    <w:p w:rsidR="002D4550" w:rsidRDefault="002D4550" w:rsidP="002D4550">
      <w:pPr>
        <w:pStyle w:val="NoSpacing"/>
        <w:numPr>
          <w:ilvl w:val="0"/>
          <w:numId w:val="1"/>
        </w:numPr>
      </w:pPr>
      <w:r>
        <w:t>PLT Early Childhood</w:t>
      </w:r>
    </w:p>
    <w:p w:rsidR="002D4550" w:rsidRDefault="002D4550" w:rsidP="002D4550">
      <w:pPr>
        <w:pStyle w:val="NoSpacing"/>
        <w:ind w:left="720"/>
      </w:pPr>
      <w:r>
        <w:t>August 31, 2012 or before – 166</w:t>
      </w:r>
    </w:p>
    <w:p w:rsidR="002D4550" w:rsidRDefault="002D4550" w:rsidP="002D4550">
      <w:pPr>
        <w:pStyle w:val="NoSpacing"/>
        <w:ind w:left="720"/>
      </w:pPr>
      <w:r>
        <w:t>*</w:t>
      </w:r>
      <w:r w:rsidR="00926734">
        <w:t>*</w:t>
      </w:r>
      <w:r>
        <w:t>September 1, 2012 – 157</w:t>
      </w:r>
    </w:p>
    <w:p w:rsidR="002D4550" w:rsidRDefault="002D4550" w:rsidP="002D4550">
      <w:pPr>
        <w:pStyle w:val="NoSpacing"/>
        <w:ind w:left="720"/>
      </w:pPr>
    </w:p>
    <w:p w:rsidR="002D4550" w:rsidRDefault="002D4550" w:rsidP="002D4550">
      <w:pPr>
        <w:pStyle w:val="NoSpacing"/>
        <w:numPr>
          <w:ilvl w:val="0"/>
          <w:numId w:val="1"/>
        </w:numPr>
      </w:pPr>
      <w:r>
        <w:t>PLT Grades 5-9</w:t>
      </w:r>
    </w:p>
    <w:p w:rsidR="002D4550" w:rsidRDefault="002D4550" w:rsidP="002D4550">
      <w:pPr>
        <w:pStyle w:val="NoSpacing"/>
        <w:ind w:left="720"/>
      </w:pPr>
      <w:r>
        <w:t>August 31, 2012 or before – 168</w:t>
      </w:r>
    </w:p>
    <w:p w:rsidR="002D4550" w:rsidRDefault="002D4550" w:rsidP="002D4550">
      <w:pPr>
        <w:pStyle w:val="NoSpacing"/>
        <w:ind w:left="720"/>
      </w:pPr>
      <w:r>
        <w:t>*</w:t>
      </w:r>
      <w:r w:rsidR="00926734">
        <w:t>*</w:t>
      </w:r>
      <w:r>
        <w:t>September 1, 2012 – 160</w:t>
      </w:r>
    </w:p>
    <w:p w:rsidR="002D4550" w:rsidRDefault="002D4550" w:rsidP="002D4550">
      <w:pPr>
        <w:pStyle w:val="NoSpacing"/>
        <w:ind w:left="720"/>
      </w:pPr>
    </w:p>
    <w:p w:rsidR="002D4550" w:rsidRDefault="002D4550" w:rsidP="002D4550">
      <w:pPr>
        <w:pStyle w:val="NoSpacing"/>
        <w:numPr>
          <w:ilvl w:val="0"/>
          <w:numId w:val="1"/>
        </w:numPr>
      </w:pPr>
      <w:r>
        <w:t>PLT Grades 7-12</w:t>
      </w:r>
    </w:p>
    <w:p w:rsidR="002D4550" w:rsidRDefault="002D4550" w:rsidP="002D4550">
      <w:pPr>
        <w:pStyle w:val="NoSpacing"/>
        <w:ind w:left="720"/>
      </w:pPr>
      <w:r>
        <w:t>August 31, 2012 or before – 165</w:t>
      </w:r>
    </w:p>
    <w:p w:rsidR="002D4550" w:rsidRDefault="002D4550" w:rsidP="002D4550">
      <w:pPr>
        <w:pStyle w:val="NoSpacing"/>
        <w:ind w:left="720"/>
      </w:pPr>
      <w:r>
        <w:t>*</w:t>
      </w:r>
      <w:r w:rsidR="00926734">
        <w:t>*</w:t>
      </w:r>
      <w:r>
        <w:t>September 1, 2012 – 157</w:t>
      </w:r>
    </w:p>
    <w:p w:rsidR="002D4550" w:rsidRDefault="002D4550" w:rsidP="002D4550">
      <w:pPr>
        <w:pStyle w:val="NoSpacing"/>
        <w:ind w:left="720"/>
      </w:pPr>
    </w:p>
    <w:p w:rsidR="002D4550" w:rsidRDefault="002D4550" w:rsidP="002D4550">
      <w:pPr>
        <w:pStyle w:val="NoSpacing"/>
        <w:numPr>
          <w:ilvl w:val="0"/>
          <w:numId w:val="1"/>
        </w:numPr>
      </w:pPr>
      <w:r>
        <w:t>Teaching Reading</w:t>
      </w:r>
    </w:p>
    <w:p w:rsidR="002D4550" w:rsidRDefault="002D4550" w:rsidP="002D4550">
      <w:pPr>
        <w:pStyle w:val="NoSpacing"/>
        <w:ind w:left="720"/>
      </w:pPr>
      <w:r>
        <w:t>August 31, 2012 or before – 154</w:t>
      </w:r>
    </w:p>
    <w:p w:rsidR="002D4550" w:rsidRDefault="002D4550" w:rsidP="002D4550">
      <w:pPr>
        <w:pStyle w:val="NoSpacing"/>
        <w:ind w:left="720"/>
      </w:pPr>
      <w:r>
        <w:t>*</w:t>
      </w:r>
      <w:r w:rsidR="00926734">
        <w:t>*</w:t>
      </w:r>
      <w:r>
        <w:t>September 1, 2012 – 159</w:t>
      </w:r>
    </w:p>
    <w:p w:rsidR="002D4550" w:rsidRDefault="002D4550" w:rsidP="002D4550">
      <w:pPr>
        <w:pStyle w:val="NoSpacing"/>
        <w:ind w:left="720"/>
      </w:pPr>
    </w:p>
    <w:p w:rsidR="002D4550" w:rsidRDefault="002D4550" w:rsidP="002D4550">
      <w:pPr>
        <w:pStyle w:val="NoSpacing"/>
        <w:numPr>
          <w:ilvl w:val="0"/>
          <w:numId w:val="1"/>
        </w:numPr>
      </w:pPr>
      <w:r>
        <w:t>Special Education: Core Knowledge and Applications</w:t>
      </w:r>
    </w:p>
    <w:p w:rsidR="002D4550" w:rsidRDefault="002D4550" w:rsidP="002D4550">
      <w:pPr>
        <w:pStyle w:val="NoSpacing"/>
        <w:ind w:left="720"/>
      </w:pPr>
      <w:r>
        <w:t>August 31, 2012 or before – 145</w:t>
      </w:r>
    </w:p>
    <w:p w:rsidR="002D4550" w:rsidRDefault="002D4550" w:rsidP="002D4550">
      <w:pPr>
        <w:pStyle w:val="NoSpacing"/>
        <w:ind w:left="720"/>
      </w:pPr>
      <w:r>
        <w:t>*</w:t>
      </w:r>
      <w:r w:rsidR="00926734">
        <w:t>*</w:t>
      </w:r>
      <w:bookmarkStart w:id="0" w:name="_GoBack"/>
      <w:bookmarkEnd w:id="0"/>
      <w:r>
        <w:t>September 1, 2012 - 151</w:t>
      </w:r>
    </w:p>
    <w:sectPr w:rsidR="002D4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95C9C"/>
    <w:multiLevelType w:val="hybridMultilevel"/>
    <w:tmpl w:val="5CEC4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50"/>
    <w:rsid w:val="0017020D"/>
    <w:rsid w:val="002D4550"/>
    <w:rsid w:val="0092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45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4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2012-08-17T12:33:00Z</dcterms:created>
  <dcterms:modified xsi:type="dcterms:W3CDTF">2012-08-17T12:38:00Z</dcterms:modified>
</cp:coreProperties>
</file>